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320"/>
          <w:tab w:val="right" w:leader="none" w:pos="8640"/>
        </w:tabs>
        <w:spacing w:line="240" w:lineRule="auto"/>
        <w:jc w:val="center"/>
        <w:rPr>
          <w:rFonts w:ascii="Cambria" w:cs="Cambria" w:eastAsia="Cambria" w:hAnsi="Cambria"/>
          <w:b w:val="1"/>
          <w:sz w:val="24"/>
          <w:szCs w:val="24"/>
        </w:rPr>
      </w:pPr>
      <w:bookmarkStart w:colFirst="0" w:colLast="0" w:name="_gjdgxs" w:id="0"/>
      <w:bookmarkEnd w:id="0"/>
      <w:r w:rsidDel="00000000" w:rsidR="00000000" w:rsidRPr="00000000">
        <w:rPr>
          <w:rFonts w:ascii="Cambria" w:cs="Cambria" w:eastAsia="Cambria" w:hAnsi="Cambria"/>
          <w:sz w:val="24"/>
          <w:szCs w:val="24"/>
        </w:rPr>
        <w:drawing>
          <wp:inline distB="0" distT="0" distL="0" distR="0">
            <wp:extent cx="3657600" cy="890016"/>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657600" cy="89001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Woburn SEPAC</w:t>
      </w:r>
    </w:p>
    <w:p w:rsidR="00000000" w:rsidDel="00000000" w:rsidP="00000000" w:rsidRDefault="00000000" w:rsidRPr="00000000" w14:paraId="00000003">
      <w:pPr>
        <w:spacing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Meeting Minutes</w:t>
      </w:r>
    </w:p>
    <w:p w:rsidR="00000000" w:rsidDel="00000000" w:rsidP="00000000" w:rsidRDefault="00000000" w:rsidRPr="00000000" w14:paraId="00000005">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May 27</w:t>
      </w:r>
      <w:r w:rsidDel="00000000" w:rsidR="00000000" w:rsidRPr="00000000">
        <w:rPr>
          <w:rFonts w:ascii="Cambria" w:cs="Cambria" w:eastAsia="Cambria" w:hAnsi="Cambria"/>
          <w:sz w:val="24"/>
          <w:szCs w:val="24"/>
          <w:rtl w:val="0"/>
        </w:rPr>
        <w:t xml:space="preserve">, 2025: 6:30-8:00 p.m.</w:t>
      </w:r>
    </w:p>
    <w:p w:rsidR="00000000" w:rsidDel="00000000" w:rsidP="00000000" w:rsidRDefault="00000000" w:rsidRPr="00000000" w14:paraId="00000006">
      <w:pPr>
        <w:shd w:fill="ffffff" w:val="clear"/>
        <w:spacing w:line="240" w:lineRule="auto"/>
        <w:jc w:val="center"/>
        <w:rPr>
          <w:rFonts w:ascii="Cambria" w:cs="Cambria" w:eastAsia="Cambria" w:hAnsi="Cambria"/>
          <w:color w:val="141412"/>
          <w:sz w:val="24"/>
          <w:szCs w:val="24"/>
        </w:rPr>
      </w:pPr>
      <w:r w:rsidDel="00000000" w:rsidR="00000000" w:rsidRPr="00000000">
        <w:rPr>
          <w:rFonts w:ascii="Cambria" w:cs="Cambria" w:eastAsia="Cambria" w:hAnsi="Cambria"/>
          <w:color w:val="141412"/>
          <w:sz w:val="24"/>
          <w:szCs w:val="24"/>
          <w:rtl w:val="0"/>
        </w:rPr>
        <w:t xml:space="preserve">Woburn Public Library Octagon Room</w:t>
      </w:r>
    </w:p>
    <w:p w:rsidR="00000000" w:rsidDel="00000000" w:rsidP="00000000" w:rsidRDefault="00000000" w:rsidRPr="00000000" w14:paraId="00000007">
      <w:pPr>
        <w:shd w:fill="ffffff" w:val="clear"/>
        <w:spacing w:line="240" w:lineRule="auto"/>
        <w:jc w:val="center"/>
        <w:rPr>
          <w:rFonts w:ascii="Cambria" w:cs="Cambria" w:eastAsia="Cambria" w:hAnsi="Cambria"/>
          <w:color w:val="141412"/>
          <w:sz w:val="24"/>
          <w:szCs w:val="24"/>
        </w:rPr>
      </w:pPr>
      <w:r w:rsidDel="00000000" w:rsidR="00000000" w:rsidRPr="00000000">
        <w:rPr>
          <w:rtl w:val="0"/>
        </w:rPr>
      </w:r>
    </w:p>
    <w:p w:rsidR="00000000" w:rsidDel="00000000" w:rsidP="00000000" w:rsidRDefault="00000000" w:rsidRPr="00000000" w14:paraId="00000008">
      <w:pPr>
        <w:shd w:fill="ffffff" w:val="clear"/>
        <w:spacing w:line="240" w:lineRule="auto"/>
        <w:jc w:val="center"/>
        <w:rPr>
          <w:rFonts w:ascii="Cambria" w:cs="Cambria" w:eastAsia="Cambria" w:hAnsi="Cambria"/>
          <w:color w:val="141412"/>
          <w:sz w:val="24"/>
          <w:szCs w:val="24"/>
        </w:rPr>
      </w:pPr>
      <w:r w:rsidDel="00000000" w:rsidR="00000000" w:rsidRPr="00000000">
        <w:rPr>
          <w:rFonts w:ascii="Cambria" w:cs="Cambria" w:eastAsia="Cambria" w:hAnsi="Cambria"/>
          <w:color w:val="141412"/>
          <w:sz w:val="24"/>
          <w:szCs w:val="24"/>
          <w:rtl w:val="0"/>
        </w:rPr>
        <w:t xml:space="preserve">School Committee Members present: James E. Austin, Michael Mulrenan</w:t>
      </w:r>
    </w:p>
    <w:p w:rsidR="00000000" w:rsidDel="00000000" w:rsidP="00000000" w:rsidRDefault="00000000" w:rsidRPr="00000000" w14:paraId="00000009">
      <w:pPr>
        <w:shd w:fill="ffffff" w:val="clear"/>
        <w:spacing w:line="240" w:lineRule="auto"/>
        <w:jc w:val="center"/>
        <w:rPr>
          <w:rFonts w:ascii="Cambria" w:cs="Cambria" w:eastAsia="Cambria" w:hAnsi="Cambria"/>
          <w:color w:val="141412"/>
          <w:sz w:val="24"/>
          <w:szCs w:val="24"/>
        </w:rPr>
      </w:pPr>
      <w:r w:rsidDel="00000000" w:rsidR="00000000" w:rsidRPr="00000000">
        <w:rPr>
          <w:rtl w:val="0"/>
        </w:rPr>
      </w:r>
    </w:p>
    <w:p w:rsidR="00000000" w:rsidDel="00000000" w:rsidP="00000000" w:rsidRDefault="00000000" w:rsidRPr="00000000" w14:paraId="0000000A">
      <w:pPr>
        <w:shd w:fill="ffffff" w:val="clear"/>
        <w:spacing w:line="240" w:lineRule="auto"/>
        <w:jc w:val="center"/>
        <w:rPr>
          <w:rFonts w:ascii="Cambria" w:cs="Cambria" w:eastAsia="Cambria" w:hAnsi="Cambria"/>
          <w:sz w:val="24"/>
          <w:szCs w:val="24"/>
        </w:rPr>
      </w:pPr>
      <w:r w:rsidDel="00000000" w:rsidR="00000000" w:rsidRPr="00000000">
        <w:rPr>
          <w:rFonts w:ascii="Cambria" w:cs="Cambria" w:eastAsia="Cambria" w:hAnsi="Cambria"/>
          <w:color w:val="141412"/>
          <w:sz w:val="24"/>
          <w:szCs w:val="24"/>
          <w:rtl w:val="0"/>
        </w:rPr>
        <w:t xml:space="preserve">Meeting led by Adam Chapman, SEPAC Community Engagement Subcommittee Head</w:t>
      </w:r>
      <w:r w:rsidDel="00000000" w:rsidR="00000000" w:rsidRPr="00000000">
        <w:rPr>
          <w:rtl w:val="0"/>
        </w:rPr>
      </w:r>
    </w:p>
    <w:p w:rsidR="00000000" w:rsidDel="00000000" w:rsidP="00000000" w:rsidRDefault="00000000" w:rsidRPr="00000000" w14:paraId="0000000B">
      <w:pPr>
        <w:spacing w:after="200" w:line="240" w:lineRule="auto"/>
        <w:rPr>
          <w:rFonts w:ascii="Cambria" w:cs="Cambria" w:eastAsia="Cambria" w:hAnsi="Cambria"/>
          <w:sz w:val="24"/>
          <w:szCs w:val="24"/>
          <w:u w:val="single"/>
        </w:rPr>
      </w:pP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sz w:val="24"/>
          <w:szCs w:val="24"/>
          <w:u w:val="single"/>
          <w:rtl w:val="0"/>
        </w:rPr>
        <w:t xml:space="preserve">Agenda</w:t>
      </w:r>
    </w:p>
    <w:p w:rsidR="00000000" w:rsidDel="00000000" w:rsidP="00000000" w:rsidRDefault="00000000" w:rsidRPr="00000000" w14:paraId="0000000C">
      <w:pPr>
        <w:numPr>
          <w:ilvl w:val="0"/>
          <w:numId w:val="3"/>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Call to Order (AC, 6:31 p.m.)</w:t>
      </w:r>
    </w:p>
    <w:p w:rsidR="00000000" w:rsidDel="00000000" w:rsidP="00000000" w:rsidRDefault="00000000" w:rsidRPr="00000000" w14:paraId="0000000D">
      <w:pPr>
        <w:spacing w:line="240" w:lineRule="auto"/>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numPr>
          <w:ilvl w:val="0"/>
          <w:numId w:val="3"/>
        </w:numPr>
        <w:spacing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Summer Activity Chat and Workshop</w:t>
      </w:r>
    </w:p>
    <w:p w:rsidR="00000000" w:rsidDel="00000000" w:rsidP="00000000" w:rsidRDefault="00000000" w:rsidRPr="00000000" w14:paraId="0000000F">
      <w:pPr>
        <w:spacing w:line="240" w:lineRule="auto"/>
        <w:ind w:left="0" w:firstLine="0"/>
        <w:rPr>
          <w:rFonts w:ascii="Cambria" w:cs="Cambria" w:eastAsia="Cambria" w:hAnsi="Cambria"/>
          <w:sz w:val="24"/>
          <w:szCs w:val="24"/>
          <w:u w:val="single"/>
        </w:rPr>
      </w:pPr>
      <w:r w:rsidDel="00000000" w:rsidR="00000000" w:rsidRPr="00000000">
        <w:rPr>
          <w:rFonts w:ascii="Cambria" w:cs="Cambria" w:eastAsia="Cambria" w:hAnsi="Cambria"/>
          <w:i w:val="1"/>
          <w:sz w:val="24"/>
          <w:szCs w:val="24"/>
          <w:rtl w:val="0"/>
        </w:rPr>
        <w:t xml:space="preserve">Have a kiddo in Extended School Year? Here’s what you need to know</w:t>
      </w:r>
      <w:r w:rsidDel="00000000" w:rsidR="00000000" w:rsidRPr="00000000">
        <w:rPr>
          <w:rtl w:val="0"/>
        </w:rPr>
      </w:r>
    </w:p>
    <w:p w:rsidR="00000000" w:rsidDel="00000000" w:rsidP="00000000" w:rsidRDefault="00000000" w:rsidRPr="00000000" w14:paraId="00000010">
      <w:pPr>
        <w:numPr>
          <w:ilvl w:val="0"/>
          <w:numId w:val="7"/>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Parent/caregiver meeting: Monday 6/9, 5-5:30, Altavesta Cafeteria</w:t>
      </w:r>
    </w:p>
    <w:p w:rsidR="00000000" w:rsidDel="00000000" w:rsidP="00000000" w:rsidRDefault="00000000" w:rsidRPr="00000000" w14:paraId="00000011">
      <w:pPr>
        <w:numPr>
          <w:ilvl w:val="0"/>
          <w:numId w:val="7"/>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Program details will be provided, general questions are welcome</w:t>
      </w:r>
    </w:p>
    <w:p w:rsidR="00000000" w:rsidDel="00000000" w:rsidP="00000000" w:rsidRDefault="00000000" w:rsidRPr="00000000" w14:paraId="00000012">
      <w:pPr>
        <w:numPr>
          <w:ilvl w:val="0"/>
          <w:numId w:val="7"/>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you have more specific questions or don’t know if you’re eligible/need to register for ESY services, check your most recent IEP and email Nora Murphy (nmurphy@woburnps.com)</w:t>
      </w:r>
    </w:p>
    <w:p w:rsidR="00000000" w:rsidDel="00000000" w:rsidP="00000000" w:rsidRDefault="00000000" w:rsidRPr="00000000" w14:paraId="00000013">
      <w:pPr>
        <w:spacing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Looking for Adaptive Programming? Here are some options</w:t>
      </w:r>
      <w:r w:rsidDel="00000000" w:rsidR="00000000" w:rsidRPr="00000000">
        <w:rPr>
          <w:rtl w:val="0"/>
        </w:rPr>
      </w:r>
    </w:p>
    <w:p w:rsidR="00000000" w:rsidDel="00000000" w:rsidP="00000000" w:rsidRDefault="00000000" w:rsidRPr="00000000" w14:paraId="00000014">
      <w:pPr>
        <w:numPr>
          <w:ilvl w:val="0"/>
          <w:numId w:val="2"/>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Woburn Rec has a slate of Adaptive Programming for the summer</w:t>
      </w:r>
    </w:p>
    <w:p w:rsidR="00000000" w:rsidDel="00000000" w:rsidP="00000000" w:rsidRDefault="00000000" w:rsidRPr="00000000" w14:paraId="00000015">
      <w:pPr>
        <w:numPr>
          <w:ilvl w:val="0"/>
          <w:numId w:val="2"/>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Swimming, Movie Nights, Social Club and Field Trips are all scheduled June-August</w:t>
      </w:r>
    </w:p>
    <w:p w:rsidR="00000000" w:rsidDel="00000000" w:rsidP="00000000" w:rsidRDefault="00000000" w:rsidRPr="00000000" w14:paraId="00000016">
      <w:pPr>
        <w:numPr>
          <w:ilvl w:val="0"/>
          <w:numId w:val="2"/>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Fill out the Intake Form on the Rec website and call 781-897-5085 before registering</w:t>
      </w:r>
    </w:p>
    <w:p w:rsidR="00000000" w:rsidDel="00000000" w:rsidP="00000000" w:rsidRDefault="00000000" w:rsidRPr="00000000" w14:paraId="00000017">
      <w:pPr>
        <w:numPr>
          <w:ilvl w:val="0"/>
          <w:numId w:val="2"/>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Burlington Rec offers Inclusion Services, Social Programs and Sensory Events</w:t>
      </w:r>
    </w:p>
    <w:p w:rsidR="00000000" w:rsidDel="00000000" w:rsidP="00000000" w:rsidRDefault="00000000" w:rsidRPr="00000000" w14:paraId="00000018">
      <w:pPr>
        <w:numPr>
          <w:ilvl w:val="0"/>
          <w:numId w:val="2"/>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Check the brochure on their website, fill out the inclusion support form</w:t>
      </w:r>
    </w:p>
    <w:p w:rsidR="00000000" w:rsidDel="00000000" w:rsidP="00000000" w:rsidRDefault="00000000" w:rsidRPr="00000000" w14:paraId="00000019">
      <w:pPr>
        <w:numPr>
          <w:ilvl w:val="0"/>
          <w:numId w:val="2"/>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Call 781-270-1600 to see if you’re eligible for a program or event</w:t>
      </w:r>
    </w:p>
    <w:p w:rsidR="00000000" w:rsidDel="00000000" w:rsidP="00000000" w:rsidRDefault="00000000" w:rsidRPr="00000000" w14:paraId="0000001A">
      <w:pPr>
        <w:spacing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What else is there?</w:t>
      </w: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SPEDChildMass has a searchable, state-wide listing of Adaptive Programming</w:t>
      </w:r>
    </w:p>
    <w:p w:rsidR="00000000" w:rsidDel="00000000" w:rsidP="00000000" w:rsidRDefault="00000000" w:rsidRPr="00000000" w14:paraId="0000001C">
      <w:pPr>
        <w:numPr>
          <w:ilvl w:val="0"/>
          <w:numId w:val="1"/>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Wraparound Family Services has an adaptive guide focused on sports and outdoors</w:t>
      </w:r>
    </w:p>
    <w:p w:rsidR="00000000" w:rsidDel="00000000" w:rsidP="00000000" w:rsidRDefault="00000000" w:rsidRPr="00000000" w14:paraId="0000001D">
      <w:pPr>
        <w:numPr>
          <w:ilvl w:val="0"/>
          <w:numId w:val="1"/>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Mass.Gov had a robust Spring Adaptive Program Schedule; Summer TBD</w:t>
      </w:r>
    </w:p>
    <w:p w:rsidR="00000000" w:rsidDel="00000000" w:rsidP="00000000" w:rsidRDefault="00000000" w:rsidRPr="00000000" w14:paraId="0000001E">
      <w:pPr>
        <w:spacing w:line="240" w:lineRule="auto"/>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numPr>
          <w:ilvl w:val="0"/>
          <w:numId w:val="3"/>
        </w:numPr>
        <w:spacing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Redistricting Update</w:t>
      </w:r>
    </w:p>
    <w:p w:rsidR="00000000" w:rsidDel="00000000" w:rsidP="00000000" w:rsidRDefault="00000000" w:rsidRPr="00000000" w14:paraId="00000020">
      <w:pPr>
        <w:numPr>
          <w:ilvl w:val="0"/>
          <w:numId w:val="4"/>
        </w:numPr>
        <w:spacing w:line="240" w:lineRule="auto"/>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Redistricting process was voted on and implemented by the School Committee earlier this month</w:t>
      </w:r>
    </w:p>
    <w:p w:rsidR="00000000" w:rsidDel="00000000" w:rsidP="00000000" w:rsidRDefault="00000000" w:rsidRPr="00000000" w14:paraId="00000021">
      <w:pPr>
        <w:numPr>
          <w:ilvl w:val="0"/>
          <w:numId w:val="4"/>
        </w:numPr>
        <w:spacing w:line="240" w:lineRule="auto"/>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Parent volunteer Alex Tisdell provided a brief update: school tours have started; SEPAC is efforting to get Team Chairs involved and suggesting both group and one-on-one tours.</w:t>
      </w:r>
    </w:p>
    <w:p w:rsidR="00000000" w:rsidDel="00000000" w:rsidP="00000000" w:rsidRDefault="00000000" w:rsidRPr="00000000" w14:paraId="00000022">
      <w:pPr>
        <w:numPr>
          <w:ilvl w:val="0"/>
          <w:numId w:val="4"/>
        </w:numPr>
        <w:spacing w:line="240" w:lineRule="auto"/>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Redistricting information has been added to the WPS Updates page of the SEPAC website</w:t>
      </w:r>
    </w:p>
    <w:p w:rsidR="00000000" w:rsidDel="00000000" w:rsidP="00000000" w:rsidRDefault="00000000" w:rsidRPr="00000000" w14:paraId="00000023">
      <w:pPr>
        <w:spacing w:line="240"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numPr>
          <w:ilvl w:val="0"/>
          <w:numId w:val="3"/>
        </w:numPr>
        <w:spacing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Parent Concerns and Action Items</w:t>
      </w:r>
    </w:p>
    <w:p w:rsidR="00000000" w:rsidDel="00000000" w:rsidP="00000000" w:rsidRDefault="00000000" w:rsidRPr="00000000" w14:paraId="00000025">
      <w:pPr>
        <w:numPr>
          <w:ilvl w:val="0"/>
          <w:numId w:val="5"/>
        </w:numPr>
        <w:spacing w:line="240" w:lineRule="auto"/>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Childcare for future meetings was suggested; WMHS kids in need of YES hours will be an option for this in the 2025-2026 school year</w:t>
      </w:r>
    </w:p>
    <w:p w:rsidR="00000000" w:rsidDel="00000000" w:rsidP="00000000" w:rsidRDefault="00000000" w:rsidRPr="00000000" w14:paraId="00000026">
      <w:pPr>
        <w:numPr>
          <w:ilvl w:val="0"/>
          <w:numId w:val="5"/>
        </w:numPr>
        <w:spacing w:line="240" w:lineRule="auto"/>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Per parent suggestions, SEPAC will create and distribute a new parent survey and enlist WPS to provide translation services</w:t>
      </w:r>
    </w:p>
    <w:p w:rsidR="00000000" w:rsidDel="00000000" w:rsidP="00000000" w:rsidRDefault="00000000" w:rsidRPr="00000000" w14:paraId="00000027">
      <w:pPr>
        <w:numPr>
          <w:ilvl w:val="0"/>
          <w:numId w:val="5"/>
        </w:numPr>
        <w:spacing w:line="240" w:lineRule="auto"/>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Events to help foster family connections will be explored, with an eye on diversifying the types and frequency of meetings, family events, and Friends of the SEPAC initiatives the group will prioritize moving forward</w:t>
      </w:r>
    </w:p>
    <w:p w:rsidR="00000000" w:rsidDel="00000000" w:rsidP="00000000" w:rsidRDefault="00000000" w:rsidRPr="00000000" w14:paraId="00000028">
      <w:pPr>
        <w:spacing w:line="240" w:lineRule="auto"/>
        <w:ind w:left="144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numPr>
          <w:ilvl w:val="0"/>
          <w:numId w:val="3"/>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SEPAC Board Elections</w:t>
      </w:r>
    </w:p>
    <w:p w:rsidR="00000000" w:rsidDel="00000000" w:rsidP="00000000" w:rsidRDefault="00000000" w:rsidRPr="00000000" w14:paraId="0000002A">
      <w:pPr>
        <w:numPr>
          <w:ilvl w:val="0"/>
          <w:numId w:val="6"/>
        </w:numPr>
        <w:spacing w:line="240" w:lineRule="auto"/>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Per current SEPAC bylaws, elections were held for our four open Board positions</w:t>
      </w:r>
    </w:p>
    <w:p w:rsidR="00000000" w:rsidDel="00000000" w:rsidP="00000000" w:rsidRDefault="00000000" w:rsidRPr="00000000" w14:paraId="0000002B">
      <w:pPr>
        <w:numPr>
          <w:ilvl w:val="0"/>
          <w:numId w:val="6"/>
        </w:numPr>
        <w:spacing w:line="240" w:lineRule="auto"/>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Bylaws were read to meeting attendees to review the nomination and voting process, what constitutes membership and voting membership, and what positions constitute the Board</w:t>
      </w:r>
    </w:p>
    <w:p w:rsidR="00000000" w:rsidDel="00000000" w:rsidP="00000000" w:rsidRDefault="00000000" w:rsidRPr="00000000" w14:paraId="0000002C">
      <w:pPr>
        <w:numPr>
          <w:ilvl w:val="0"/>
          <w:numId w:val="6"/>
        </w:numPr>
        <w:spacing w:line="240" w:lineRule="auto"/>
        <w:ind w:left="144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A majority of voting members elected John Wetzel (running unopposed) as Treasurer</w:t>
      </w:r>
    </w:p>
    <w:p w:rsidR="00000000" w:rsidDel="00000000" w:rsidP="00000000" w:rsidRDefault="00000000" w:rsidRPr="00000000" w14:paraId="0000002D">
      <w:pPr>
        <w:numPr>
          <w:ilvl w:val="0"/>
          <w:numId w:val="6"/>
        </w:numPr>
        <w:spacing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majority of voting members elected Maura Petty (running unopposed) as Secretary</w:t>
      </w:r>
    </w:p>
    <w:p w:rsidR="00000000" w:rsidDel="00000000" w:rsidP="00000000" w:rsidRDefault="00000000" w:rsidRPr="00000000" w14:paraId="0000002E">
      <w:pPr>
        <w:numPr>
          <w:ilvl w:val="0"/>
          <w:numId w:val="6"/>
        </w:numPr>
        <w:spacing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majority of voting members elected Alex Tisdell (running unopposed) as Vice President</w:t>
      </w:r>
    </w:p>
    <w:p w:rsidR="00000000" w:rsidDel="00000000" w:rsidP="00000000" w:rsidRDefault="00000000" w:rsidRPr="00000000" w14:paraId="0000002F">
      <w:pPr>
        <w:numPr>
          <w:ilvl w:val="0"/>
          <w:numId w:val="6"/>
        </w:numPr>
        <w:spacing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majority of voting members elected Adam Chapman (running unopposed) as President</w:t>
      </w:r>
    </w:p>
    <w:p w:rsidR="00000000" w:rsidDel="00000000" w:rsidP="00000000" w:rsidRDefault="00000000" w:rsidRPr="00000000" w14:paraId="00000030">
      <w:pPr>
        <w:spacing w:line="240" w:lineRule="auto"/>
        <w:ind w:left="144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numPr>
          <w:ilvl w:val="0"/>
          <w:numId w:val="3"/>
        </w:numPr>
        <w:spacing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Close of Meeting (AC, 6:32)</w:t>
      </w:r>
    </w:p>
    <w:p w:rsidR="00000000" w:rsidDel="00000000" w:rsidP="00000000" w:rsidRDefault="00000000" w:rsidRPr="00000000" w14:paraId="0000003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5">
      <w:pPr>
        <w:spacing w:line="240"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6">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